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9" w:rsidRPr="00135539" w:rsidRDefault="00135539" w:rsidP="00135539">
      <w:pPr>
        <w:jc w:val="center"/>
        <w:rPr>
          <w:sz w:val="32"/>
        </w:rPr>
      </w:pPr>
      <w:r>
        <w:rPr>
          <w:sz w:val="40"/>
        </w:rPr>
        <w:t>2016 Spring Academic Decathlon</w:t>
      </w:r>
    </w:p>
    <w:p w:rsidR="00933507" w:rsidRDefault="00627A79" w:rsidP="001355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3:30 – 6:30 M, 3:30 – 4:30 T</w:t>
      </w:r>
      <w:r w:rsidR="00662FC1">
        <w:rPr>
          <w:b/>
          <w:sz w:val="36"/>
          <w:szCs w:val="36"/>
        </w:rPr>
        <w:t xml:space="preserve"> - Th</w:t>
      </w:r>
    </w:p>
    <w:p w:rsidR="00135539" w:rsidRPr="00DD4AE8" w:rsidRDefault="00742E09" w:rsidP="009335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Finishing </w:t>
      </w:r>
      <w:r w:rsidR="00135539">
        <w:rPr>
          <w:b/>
          <w:sz w:val="36"/>
          <w:szCs w:val="36"/>
        </w:rPr>
        <w:t>February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320"/>
      </w:tblGrid>
      <w:tr w:rsidR="00135539" w:rsidRPr="000D2777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D2777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D2777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1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D531F2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Speeches &amp; Packets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BD7FFC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D2777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F16648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2 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D531F2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More Speeches &amp; Packets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8508CD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D2777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D2777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3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316CD1" w:rsidRDefault="00D531F2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Even More Speeches &amp; Packets!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C728ED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D531F2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TOTAL Speeches &amp; Packets!!!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C57108" w:rsidRPr="00C728ED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7108" w:rsidRPr="001918DA" w:rsidRDefault="00C57108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7108" w:rsidRDefault="00C57108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7108" w:rsidRDefault="00C57108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ALL-DAY LIBRARY Field Trip!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7108" w:rsidRDefault="00C57108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9E69B0" w:rsidTr="00C450EC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Lincoln’s Day – NO SCHOOL</w:t>
            </w:r>
          </w:p>
        </w:tc>
        <w:tc>
          <w:tcPr>
            <w:tcW w:w="432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Aca Deca Ex. Cr.</w:t>
            </w:r>
          </w:p>
        </w:tc>
      </w:tr>
      <w:tr w:rsidR="00135539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Pr="006F06A8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Touch Base – make sure everyone has rides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AWARDS CEREMONY!!!</w:t>
            </w:r>
          </w:p>
        </w:tc>
      </w:tr>
      <w:tr w:rsidR="00135539" w:rsidRPr="001918DA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C2B2E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Awards Redux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11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Day Off!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275262" w:rsidTr="00C450EC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Presidents’ Day – NO SCHOOL</w:t>
            </w:r>
          </w:p>
        </w:tc>
        <w:tc>
          <w:tcPr>
            <w:tcW w:w="432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35539" w:rsidRPr="00275262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Default="00742E0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Elements of Art</w:t>
            </w:r>
            <w:r w:rsidR="00C70AE6">
              <w:rPr>
                <w:rFonts w:cs="Tahoma"/>
                <w:szCs w:val="26"/>
                <w:lang w:bidi="en-US"/>
              </w:rPr>
              <w:t xml:space="preserve"> pp. 31 </w:t>
            </w:r>
            <w:r w:rsidR="00EF6A8A">
              <w:rPr>
                <w:rFonts w:cs="Tahoma"/>
                <w:szCs w:val="26"/>
                <w:lang w:bidi="en-US"/>
              </w:rPr>
              <w:t>–</w:t>
            </w:r>
            <w:r w:rsidR="00C70AE6">
              <w:rPr>
                <w:rFonts w:cs="Tahoma"/>
                <w:szCs w:val="26"/>
                <w:lang w:bidi="en-US"/>
              </w:rPr>
              <w:t xml:space="preserve"> 3</w:t>
            </w:r>
            <w:r>
              <w:rPr>
                <w:rFonts w:cs="Tahoma"/>
                <w:szCs w:val="26"/>
                <w:lang w:bidi="en-US"/>
              </w:rPr>
              <w:t>2</w:t>
            </w:r>
          </w:p>
          <w:p w:rsidR="00EF6A8A" w:rsidRDefault="00EF6A8A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Line</w:t>
            </w:r>
          </w:p>
          <w:p w:rsidR="00EF6A8A" w:rsidRDefault="00EF6A8A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Shape &amp; Form</w:t>
            </w:r>
          </w:p>
          <w:p w:rsidR="00EF6A8A" w:rsidRDefault="00EF6A8A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Perspective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135539" w:rsidRPr="001918DA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42E09" w:rsidRDefault="00742E09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Elements of Art pp. 33 - 34</w:t>
            </w:r>
          </w:p>
          <w:p w:rsidR="00742E09" w:rsidRDefault="00742E09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Color</w:t>
            </w:r>
          </w:p>
          <w:p w:rsidR="00742E09" w:rsidRDefault="00742E09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Texture</w:t>
            </w:r>
          </w:p>
          <w:p w:rsidR="00742E09" w:rsidRDefault="00742E09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Composition</w:t>
            </w:r>
          </w:p>
          <w:p w:rsidR="00135539" w:rsidRPr="00F431DD" w:rsidRDefault="00742E09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Rhythm, Balance &amp; Proportion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8E7A6F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School Board Awards!</w:t>
            </w:r>
          </w:p>
        </w:tc>
      </w:tr>
      <w:tr w:rsidR="00135539" w:rsidRPr="005A75F6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Pr="00742E09" w:rsidRDefault="00224373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742E09">
              <w:rPr>
                <w:rFonts w:cs="Tahoma"/>
                <w:szCs w:val="26"/>
                <w:lang w:bidi="en-US"/>
              </w:rPr>
              <w:t>Art Techniques pp. 35 - 40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Pr="00627BFC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135539" w:rsidRPr="00C3469B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42577F" w:rsidP="00742E0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Movie: Spellbound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C3469B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42577F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History pp. 5 - 7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C3469B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2577F" w:rsidRDefault="0042577F" w:rsidP="0022437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2577F">
              <w:rPr>
                <w:rFonts w:cs="Tahoma"/>
                <w:szCs w:val="26"/>
                <w:lang w:bidi="en-US"/>
              </w:rPr>
              <w:t>Art: Pre-Historic pp. 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Tr="00C450E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2577F" w:rsidRDefault="0042577F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Art: Ancient Mesopotamia &amp; Egypt pp. 8 - 11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24373" w:rsidRDefault="00224373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24373">
              <w:rPr>
                <w:rFonts w:cs="Tahoma"/>
                <w:b/>
                <w:color w:val="000000"/>
                <w:szCs w:val="26"/>
                <w:lang w:bidi="en-US"/>
              </w:rPr>
              <w:t>Speech Work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135539" w:rsidRDefault="00135539"/>
    <w:p w:rsidR="00135539" w:rsidRDefault="00135539"/>
    <w:p w:rsidR="00135539" w:rsidRPr="00933507" w:rsidRDefault="00135539">
      <w:pPr>
        <w:rPr>
          <w:b/>
          <w:sz w:val="36"/>
        </w:rPr>
      </w:pPr>
      <w:r w:rsidRPr="00933507">
        <w:rPr>
          <w:b/>
          <w:sz w:val="36"/>
        </w:rPr>
        <w:t>March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320"/>
      </w:tblGrid>
      <w:tr w:rsidR="00135539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B1789" w:rsidRDefault="0042577F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Greco-Roman Art History pp. 11 - 14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B1789" w:rsidRDefault="0042577F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Art: Byzantine &amp; Medieval pp. 14 - 15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Tr="00C450E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224373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Summary Review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E74C0D" w:rsidRDefault="00E74C0D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E74C0D">
              <w:rPr>
                <w:rFonts w:cs="Palatino-Roman"/>
                <w:b/>
                <w:color w:val="000000"/>
                <w:szCs w:val="32"/>
                <w:lang w:bidi="en-US"/>
              </w:rPr>
              <w:t>Movie: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Cabaret (2.5 hr.)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24373" w:rsidRPr="0055053C" w:rsidRDefault="00EC02E7" w:rsidP="00A93A1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Art: Southern Renaissance pp. 15 - 18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135539" w:rsidRPr="0042577F" w:rsidRDefault="00EC02E7" w:rsidP="0022437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2577F">
              <w:rPr>
                <w:rFonts w:cs="Tahoma"/>
                <w:szCs w:val="26"/>
                <w:lang w:bidi="en-US"/>
              </w:rPr>
              <w:t>Art: Northern Renaissance &amp; Baroque pp. 18 - 20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55053C" w:rsidRDefault="00EC02E7" w:rsidP="003A3AA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Review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C400D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E74C0D" w:rsidRDefault="00E74C0D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E74C0D">
              <w:rPr>
                <w:rFonts w:cs="Palatino-Roman"/>
                <w:b/>
                <w:color w:val="000000"/>
                <w:szCs w:val="32"/>
                <w:lang w:bidi="en-US"/>
              </w:rPr>
              <w:t>Movie: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Patton (3 hrs.)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2577F" w:rsidRDefault="00EC02E7" w:rsidP="003A3AA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2577F">
              <w:rPr>
                <w:rFonts w:cs="Palatino-Roman"/>
                <w:color w:val="000000"/>
                <w:szCs w:val="32"/>
                <w:lang w:bidi="en-US"/>
              </w:rPr>
              <w:t xml:space="preserve">Art – Roccocco, Neo-Classicism, </w:t>
            </w:r>
            <w:r w:rsidR="0042577F" w:rsidRPr="0042577F">
              <w:rPr>
                <w:rFonts w:cs="Palatino-Roman"/>
                <w:color w:val="000000"/>
                <w:szCs w:val="32"/>
                <w:lang w:bidi="en-US"/>
              </w:rPr>
              <w:t>&amp; Romanticism pp. 20 - 21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16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CD0FCE" w:rsidRDefault="00EC02E7" w:rsidP="00EC02E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18th – 19th century Art History (Roccoc</w:t>
            </w:r>
            <w:r w:rsidR="0042577F">
              <w:rPr>
                <w:rFonts w:cs="Tahoma"/>
                <w:szCs w:val="26"/>
                <w:lang w:bidi="en-US"/>
              </w:rPr>
              <w:t>co through Impressionism) pp. 21</w:t>
            </w:r>
            <w:r>
              <w:rPr>
                <w:rFonts w:cs="Tahoma"/>
                <w:szCs w:val="26"/>
                <w:lang w:bidi="en-US"/>
              </w:rPr>
              <w:t xml:space="preserve"> - 23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35499B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E6B01" w:rsidRDefault="00EC02E7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Review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E74C0D" w:rsidRDefault="00E74C0D" w:rsidP="00E04E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E74C0D">
              <w:rPr>
                <w:rFonts w:cs="Palatino-Roman"/>
                <w:b/>
                <w:color w:val="000000"/>
                <w:szCs w:val="32"/>
                <w:lang w:bidi="en-US"/>
              </w:rPr>
              <w:t>Movie: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E04E3B">
              <w:rPr>
                <w:rFonts w:cs="Palatino-Roman"/>
                <w:b/>
                <w:color w:val="000000"/>
                <w:szCs w:val="32"/>
                <w:lang w:bidi="en-US"/>
              </w:rPr>
              <w:t>Europa, Europa (2 hrs.)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0B2322" w:rsidRDefault="00EC02E7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Modernism: pp. 23 - 26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A27A20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E6B01" w:rsidRDefault="00742E09" w:rsidP="0022437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Non-Western Art History pp. 27 - 31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3B6DB0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742E0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Review pp. 40 - 41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55053C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E20080">
              <w:rPr>
                <w:rFonts w:cs="Tahoma"/>
                <w:b/>
                <w:sz w:val="40"/>
                <w:szCs w:val="26"/>
                <w:lang w:bidi="en-US"/>
              </w:rPr>
              <w:t>Spring Break</w:t>
            </w:r>
          </w:p>
        </w:tc>
        <w:tc>
          <w:tcPr>
            <w:tcW w:w="432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13553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7112F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Read </w:t>
            </w: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The Lit!</w:t>
            </w:r>
          </w:p>
        </w:tc>
      </w:tr>
    </w:tbl>
    <w:p w:rsidR="00135539" w:rsidRDefault="00135539" w:rsidP="00135539"/>
    <w:p w:rsidR="00135539" w:rsidRDefault="00135539" w:rsidP="00135539"/>
    <w:p w:rsidR="00135539" w:rsidRPr="00C450EC" w:rsidRDefault="00742E09" w:rsidP="00C450EC">
      <w:pPr>
        <w:rPr>
          <w:b/>
          <w:sz w:val="36"/>
        </w:rPr>
      </w:pPr>
      <w:r>
        <w:rPr>
          <w:b/>
          <w:sz w:val="36"/>
        </w:rPr>
        <w:t>Authorial</w:t>
      </w:r>
      <w:r w:rsidR="00662FC1">
        <w:rPr>
          <w:b/>
          <w:sz w:val="36"/>
        </w:rPr>
        <w:t xml:space="preserve"> </w:t>
      </w:r>
      <w:r w:rsidR="00C450EC" w:rsidRPr="00C450EC">
        <w:rPr>
          <w:b/>
          <w:sz w:val="36"/>
        </w:rPr>
        <w:t>April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01"/>
        <w:gridCol w:w="4093"/>
        <w:gridCol w:w="4167"/>
      </w:tblGrid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Apr.</w:t>
            </w: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4 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E74C0D" w:rsidRDefault="00E74C0D" w:rsidP="00E04E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E74C0D">
              <w:rPr>
                <w:rFonts w:cs="Palatino-Roman"/>
                <w:b/>
                <w:color w:val="000000"/>
                <w:szCs w:val="32"/>
                <w:lang w:bidi="en-US"/>
              </w:rPr>
              <w:t>Movie: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E04E3B">
              <w:rPr>
                <w:rFonts w:cs="Palatino-Roman"/>
                <w:b/>
                <w:color w:val="000000"/>
                <w:szCs w:val="32"/>
                <w:lang w:bidi="en-US"/>
              </w:rPr>
              <w:t>Das Boot ((2.5 hrs.)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035CC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Lit 1 </w:t>
            </w:r>
            <w:r w:rsidR="0042577F">
              <w:rPr>
                <w:rFonts w:cs="Tahoma"/>
                <w:color w:val="000000"/>
                <w:szCs w:val="26"/>
                <w:lang w:bidi="en-US"/>
              </w:rPr>
              <w:t>–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42577F">
              <w:rPr>
                <w:rFonts w:cs="Tahoma"/>
                <w:color w:val="000000"/>
                <w:szCs w:val="26"/>
                <w:lang w:bidi="en-US"/>
              </w:rPr>
              <w:t>Research the Author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61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035CC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Lit 2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–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Ch. 1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035CC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Lit 3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–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Ch. 2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B035CC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>Schindler’s List (3.5 hrs.)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</w:t>
            </w:r>
          </w:p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62FC1">
              <w:rPr>
                <w:rFonts w:cs="Tahoma"/>
                <w:szCs w:val="26"/>
                <w:lang w:bidi="en-US"/>
              </w:rPr>
              <w:t xml:space="preserve">Lit 4 </w:t>
            </w:r>
            <w:r w:rsidR="00D318A2">
              <w:rPr>
                <w:rFonts w:cs="Tahoma"/>
                <w:szCs w:val="26"/>
                <w:lang w:bidi="en-US"/>
              </w:rPr>
              <w:t>– Ch. 3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62FC1">
              <w:rPr>
                <w:rFonts w:cs="Tahoma"/>
                <w:color w:val="000000"/>
                <w:szCs w:val="26"/>
                <w:lang w:bidi="en-US"/>
              </w:rPr>
              <w:t xml:space="preserve">Lit 5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–</w:t>
            </w:r>
            <w:r w:rsidRPr="00662FC1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color w:val="000000"/>
                <w:szCs w:val="26"/>
                <w:lang w:bidi="en-US"/>
              </w:rPr>
              <w:t>Ch. 4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Lit 6 </w:t>
            </w:r>
            <w:r w:rsidR="00D318A2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D318A2">
              <w:rPr>
                <w:rFonts w:cs="Palatino-Roman"/>
                <w:color w:val="000000"/>
                <w:szCs w:val="32"/>
                <w:lang w:bidi="en-US"/>
              </w:rPr>
              <w:t>Ch. 5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A41EAD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AD7E93">
              <w:rPr>
                <w:rFonts w:cs="Palatino-Roman"/>
                <w:b/>
                <w:color w:val="000000"/>
                <w:szCs w:val="32"/>
                <w:lang w:bidi="en-US"/>
              </w:rPr>
              <w:t>Overlord (1.5 hrs.)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45BB3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662FC1">
              <w:rPr>
                <w:rFonts w:cs="Tahoma"/>
                <w:bCs/>
                <w:szCs w:val="26"/>
                <w:lang w:bidi="en-US"/>
              </w:rPr>
              <w:t xml:space="preserve">Lit 7 </w:t>
            </w:r>
            <w:r w:rsidR="00D318A2">
              <w:rPr>
                <w:rFonts w:cs="Tahoma"/>
                <w:bCs/>
                <w:szCs w:val="26"/>
                <w:lang w:bidi="en-US"/>
              </w:rPr>
              <w:t>– Ch. 6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445BB3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354F60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62FC1">
              <w:rPr>
                <w:rFonts w:cs="Tahoma"/>
                <w:szCs w:val="26"/>
                <w:lang w:bidi="en-US"/>
              </w:rPr>
              <w:t xml:space="preserve">Lit 8 </w:t>
            </w:r>
            <w:r w:rsidR="00D318A2">
              <w:rPr>
                <w:rFonts w:cs="Tahoma"/>
                <w:szCs w:val="26"/>
                <w:lang w:bidi="en-US"/>
              </w:rPr>
              <w:t>–</w:t>
            </w:r>
            <w:r w:rsidRPr="00662FC1">
              <w:rPr>
                <w:rFonts w:cs="Tahoma"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szCs w:val="26"/>
                <w:lang w:bidi="en-US"/>
              </w:rPr>
              <w:t>Ch. 7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62FC1">
              <w:rPr>
                <w:rFonts w:cs="Palatino-Roman"/>
                <w:color w:val="000000"/>
                <w:szCs w:val="32"/>
                <w:lang w:bidi="en-US"/>
              </w:rPr>
              <w:t xml:space="preserve">Lit 9 </w:t>
            </w:r>
            <w:r w:rsidR="00D318A2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 w:rsidRPr="00662FC1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D318A2">
              <w:rPr>
                <w:rFonts w:cs="Palatino-Roman"/>
                <w:color w:val="000000"/>
                <w:szCs w:val="32"/>
                <w:lang w:bidi="en-US"/>
              </w:rPr>
              <w:t>Ch. 8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277BA4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35539" w:rsidRPr="001918DA" w:rsidTr="00135539">
        <w:trPr>
          <w:trHeight w:val="133"/>
        </w:trPr>
        <w:tc>
          <w:tcPr>
            <w:tcW w:w="83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M</w:t>
            </w:r>
          </w:p>
        </w:tc>
        <w:tc>
          <w:tcPr>
            <w:tcW w:w="4093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62FC1">
              <w:rPr>
                <w:rFonts w:cs="Tahoma"/>
                <w:szCs w:val="26"/>
                <w:lang w:bidi="en-US"/>
              </w:rPr>
              <w:t>Faculty Inservice – NO SCHOOL</w:t>
            </w:r>
          </w:p>
        </w:tc>
        <w:tc>
          <w:tcPr>
            <w:tcW w:w="416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T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662FC1">
              <w:rPr>
                <w:rFonts w:cs="Tahoma"/>
                <w:bCs/>
                <w:szCs w:val="26"/>
                <w:lang w:bidi="en-US"/>
              </w:rPr>
              <w:t xml:space="preserve">Lit 10 </w:t>
            </w:r>
            <w:r w:rsidR="00D318A2">
              <w:rPr>
                <w:rFonts w:cs="Tahoma"/>
                <w:bCs/>
                <w:szCs w:val="26"/>
                <w:lang w:bidi="en-US"/>
              </w:rPr>
              <w:t>–</w:t>
            </w:r>
            <w:r w:rsidRPr="00662FC1">
              <w:rPr>
                <w:rFonts w:cs="Tahoma"/>
                <w:bCs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bCs/>
                <w:szCs w:val="26"/>
                <w:lang w:bidi="en-US"/>
              </w:rPr>
              <w:t>Ch. 9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544930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135539" w:rsidRPr="001918DA" w:rsidTr="00135539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94F1D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694F1D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94F1D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62FC1">
              <w:rPr>
                <w:rFonts w:cs="Tahoma"/>
                <w:szCs w:val="26"/>
                <w:lang w:bidi="en-US"/>
              </w:rPr>
              <w:t xml:space="preserve">Lit 11 </w:t>
            </w:r>
            <w:r w:rsidR="00D318A2">
              <w:rPr>
                <w:rFonts w:cs="Tahoma"/>
                <w:szCs w:val="26"/>
                <w:lang w:bidi="en-US"/>
              </w:rPr>
              <w:t>–</w:t>
            </w:r>
            <w:r w:rsidRPr="00662FC1">
              <w:rPr>
                <w:rFonts w:cs="Tahoma"/>
                <w:szCs w:val="26"/>
                <w:lang w:bidi="en-US"/>
              </w:rPr>
              <w:t xml:space="preserve"> </w:t>
            </w:r>
            <w:r w:rsidR="00D318A2">
              <w:rPr>
                <w:rFonts w:cs="Tahoma"/>
                <w:szCs w:val="26"/>
                <w:lang w:bidi="en-US"/>
              </w:rPr>
              <w:t>Ch. 10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9C343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35539" w:rsidRPr="001918DA" w:rsidTr="00135539">
        <w:trPr>
          <w:trHeight w:val="500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1918DA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28 Th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662FC1" w:rsidRDefault="00662FC1" w:rsidP="00C450EC">
            <w:pPr>
              <w:widowControl w:val="0"/>
              <w:autoSpaceDE w:val="0"/>
              <w:autoSpaceDN w:val="0"/>
              <w:adjustRightInd w:val="0"/>
            </w:pPr>
            <w:r w:rsidRPr="00662FC1">
              <w:t xml:space="preserve">Lit 12 </w:t>
            </w:r>
            <w:r w:rsidR="0042577F">
              <w:t>–</w:t>
            </w:r>
            <w:r w:rsidRPr="00662FC1">
              <w:t xml:space="preserve"> </w:t>
            </w:r>
            <w:r w:rsidR="0042577F">
              <w:t>Critical Analysis &amp; Interpretation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5539" w:rsidRPr="00930322" w:rsidRDefault="00135539" w:rsidP="00C450E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C450EC" w:rsidRDefault="00C450EC"/>
    <w:p w:rsidR="00C450EC" w:rsidRDefault="00C450EC"/>
    <w:p w:rsidR="005659F9" w:rsidRPr="00C450EC" w:rsidRDefault="00A93A12" w:rsidP="005659F9">
      <w:pPr>
        <w:rPr>
          <w:b/>
          <w:sz w:val="36"/>
        </w:rPr>
      </w:pPr>
      <w:r>
        <w:rPr>
          <w:b/>
          <w:sz w:val="36"/>
        </w:rPr>
        <w:t>Musical</w:t>
      </w:r>
      <w:r w:rsidR="002173E4">
        <w:rPr>
          <w:b/>
          <w:sz w:val="36"/>
        </w:rPr>
        <w:t xml:space="preserve"> </w:t>
      </w:r>
      <w:r w:rsidR="00C450EC" w:rsidRPr="00C450EC">
        <w:rPr>
          <w:b/>
          <w:sz w:val="36"/>
        </w:rPr>
        <w:t>May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01"/>
        <w:gridCol w:w="4093"/>
        <w:gridCol w:w="4167"/>
      </w:tblGrid>
      <w:tr w:rsidR="005659F9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Apr.</w:t>
            </w: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B035CC" w:rsidRDefault="00662FC1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2E4280">
              <w:rPr>
                <w:rFonts w:cs="Palatino-Roman"/>
                <w:b/>
                <w:color w:val="000000"/>
                <w:szCs w:val="32"/>
                <w:lang w:bidi="en-US"/>
              </w:rPr>
              <w:t>Downfall (2.5 hr.)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659F9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T</w:t>
            </w:r>
          </w:p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B035CC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Instruments of the Orchestra  pp. 8 - 10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A93A12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Pitch, Half-Steps, Intervals &amp;  Reading the Grand Staff pp. 10 - 14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659F9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B035CC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Major vs. Minor pp. 14 - 17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659F9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B035CC" w:rsidRDefault="00662FC1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787AC1">
              <w:rPr>
                <w:rFonts w:cs="Palatino-Roman"/>
                <w:b/>
                <w:color w:val="000000"/>
                <w:szCs w:val="32"/>
                <w:lang w:bidi="en-US"/>
              </w:rPr>
              <w:t>Bridge On the River Kwai</w:t>
            </w:r>
            <w:r w:rsidR="002E4280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(3 hr.)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D172F7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T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2F6501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Music: Rhythm pp. 17 - 20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D172F7" w:rsidRPr="001918DA" w:rsidTr="00A93A1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853B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853B2">
              <w:rPr>
                <w:rFonts w:cs="Tahoma"/>
                <w:szCs w:val="26"/>
                <w:lang w:bidi="en-US"/>
              </w:rPr>
              <w:t>11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172F7" w:rsidRPr="001853B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853B2">
              <w:rPr>
                <w:rFonts w:cs="Tahoma"/>
                <w:color w:val="000000"/>
                <w:szCs w:val="26"/>
                <w:lang w:bidi="en-US"/>
              </w:rPr>
              <w:t>Music: Harmony, Chords, &amp; The Circle of 5ths pp. 20 - 24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A93A12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Pr="001918DA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Pr="001918DA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Pr="00277BA4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Music – Harmonic Progression pp. 25 - 29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A12" w:rsidRPr="00A41EAD" w:rsidRDefault="00A93A12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659F9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277BA4" w:rsidRDefault="00662FC1" w:rsidP="005659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787AC1">
              <w:rPr>
                <w:rFonts w:cs="Palatino-Roman"/>
                <w:b/>
                <w:color w:val="000000"/>
                <w:szCs w:val="32"/>
                <w:lang w:bidi="en-US"/>
              </w:rPr>
              <w:t>Thin Red Line</w:t>
            </w:r>
            <w:r w:rsidR="002E4280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(3 hr.)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445BB3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D172F7" w:rsidRPr="001918DA" w:rsidTr="00D531F2">
        <w:trPr>
          <w:trHeight w:val="133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 w:rsidRPr="00646FA4">
              <w:rPr>
                <w:rFonts w:cs="Tahoma"/>
                <w:i/>
                <w:szCs w:val="26"/>
                <w:lang w:bidi="en-US"/>
              </w:rPr>
              <w:t xml:space="preserve"> Late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4B66CF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Music: 12-Tone Technique, Counterpoint, Instrumentation  * Dynamics pp. 29 - 32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445BB3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2179DD" w:rsidRPr="001918DA" w:rsidTr="00D531F2">
        <w:trPr>
          <w:trHeight w:val="133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179DD" w:rsidRPr="001918DA" w:rsidRDefault="002179DD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179DD" w:rsidRDefault="002179DD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W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179DD" w:rsidRDefault="002179DD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Music – Form pp. 32 - 36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179DD" w:rsidRPr="00445BB3" w:rsidRDefault="002179DD" w:rsidP="005659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D172F7" w:rsidRPr="001918DA" w:rsidTr="00D531F2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Th</w:t>
            </w:r>
          </w:p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5A4E3E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History: Medieval &amp; Renaissance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277BA4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5659F9" w:rsidRPr="001918DA" w:rsidTr="00D531F2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686860" w:rsidRDefault="00662FC1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662FC1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Movie: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 w:rsidR="00787AC1">
              <w:rPr>
                <w:rFonts w:cs="Palatino-Roman"/>
                <w:b/>
                <w:color w:val="000000"/>
                <w:szCs w:val="32"/>
                <w:lang w:bidi="en-US"/>
              </w:rPr>
              <w:t>Grave of the Fireflies</w:t>
            </w:r>
            <w:r w:rsidR="002E4280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(1.5 hr.)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544930" w:rsidRDefault="005659F9" w:rsidP="005659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D172F7" w:rsidRPr="001918DA" w:rsidTr="00D531F2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694F1D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D172F7" w:rsidRPr="00694F1D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694F1D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History: Baroque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C343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172F7" w:rsidRPr="001918DA" w:rsidTr="005659F9">
        <w:trPr>
          <w:trHeight w:val="50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D837E2" w:rsidRDefault="00D172F7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History: Classicism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3032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172F7" w:rsidRPr="001918DA" w:rsidTr="005659F9">
        <w:trPr>
          <w:trHeight w:val="500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Th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D837E2" w:rsidRDefault="00D172F7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History: Romanticism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3032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5659F9" w:rsidRPr="001918DA" w:rsidTr="005659F9">
        <w:trPr>
          <w:trHeight w:val="500"/>
        </w:trPr>
        <w:tc>
          <w:tcPr>
            <w:tcW w:w="83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D531F2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1918DA" w:rsidRDefault="005659F9" w:rsidP="00D531F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M</w:t>
            </w:r>
          </w:p>
        </w:tc>
        <w:tc>
          <w:tcPr>
            <w:tcW w:w="4093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D837E2" w:rsidRDefault="005659F9" w:rsidP="00D531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416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59F9" w:rsidRPr="00930322" w:rsidRDefault="005659F9" w:rsidP="00D531F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172F7" w:rsidRPr="001918DA" w:rsidTr="005659F9">
        <w:trPr>
          <w:trHeight w:val="50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T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D837E2" w:rsidRDefault="00D172F7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History: Modernism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3032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172F7" w:rsidRPr="001918DA" w:rsidTr="005659F9">
        <w:trPr>
          <w:trHeight w:val="50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D837E2" w:rsidRDefault="00D172F7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Music – History: Popular Music in the 20th century 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3032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172F7" w:rsidRPr="001918DA" w:rsidTr="00787AC1">
        <w:trPr>
          <w:trHeight w:val="50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1918DA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D837E2" w:rsidRDefault="00D172F7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szCs w:val="26"/>
                <w:lang w:bidi="en-US"/>
              </w:rPr>
              <w:t>Music Summary Review</w:t>
            </w:r>
            <w:r w:rsidR="009A34BF">
              <w:rPr>
                <w:rFonts w:cs="Tahoma"/>
                <w:szCs w:val="26"/>
                <w:lang w:bidi="en-US"/>
              </w:rPr>
              <w:t xml:space="preserve"> pp. 36 - 37</w:t>
            </w:r>
          </w:p>
        </w:tc>
        <w:tc>
          <w:tcPr>
            <w:tcW w:w="416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172F7" w:rsidRPr="00930322" w:rsidRDefault="00D172F7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87AC1" w:rsidRPr="001918DA" w:rsidTr="00D531F2">
        <w:trPr>
          <w:trHeight w:val="500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7AC1" w:rsidRPr="001918DA" w:rsidRDefault="00787AC1" w:rsidP="005659F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7AC1" w:rsidRDefault="00787AC1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M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7AC1" w:rsidRPr="00D837E2" w:rsidRDefault="00787AC1" w:rsidP="005659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Movie: White Light/Black Rain</w:t>
            </w:r>
            <w:r w:rsidR="002E4280">
              <w:rPr>
                <w:b/>
              </w:rPr>
              <w:t xml:space="preserve"> (1.5 hr.) 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7AC1" w:rsidRPr="00930322" w:rsidRDefault="00787AC1" w:rsidP="005659F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8A5B99" w:rsidRDefault="008A5B99">
      <w:pPr>
        <w:rPr>
          <w:rFonts w:cs="Verdana"/>
          <w:szCs w:val="22"/>
          <w:lang w:bidi="en-US"/>
        </w:rPr>
      </w:pPr>
    </w:p>
    <w:sectPr w:rsidR="008A5B99" w:rsidSect="00C450EC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90" w:rsidRDefault="00943990" w:rsidP="00135539">
      <w:r>
        <w:separator/>
      </w:r>
    </w:p>
  </w:endnote>
  <w:endnote w:type="continuationSeparator" w:id="0">
    <w:p w:rsidR="00943990" w:rsidRDefault="00943990" w:rsidP="001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E7" w:rsidRDefault="00EC02E7" w:rsidP="00C4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2E7" w:rsidRDefault="00EC02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E7" w:rsidRDefault="00EC02E7" w:rsidP="00C4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990">
      <w:rPr>
        <w:rStyle w:val="PageNumber"/>
        <w:noProof/>
      </w:rPr>
      <w:t>1</w:t>
    </w:r>
    <w:r>
      <w:rPr>
        <w:rStyle w:val="PageNumber"/>
      </w:rPr>
      <w:fldChar w:fldCharType="end"/>
    </w:r>
  </w:p>
  <w:p w:rsidR="00EC02E7" w:rsidRDefault="00EC02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90" w:rsidRDefault="00943990" w:rsidP="00135539">
      <w:r>
        <w:separator/>
      </w:r>
    </w:p>
  </w:footnote>
  <w:footnote w:type="continuationSeparator" w:id="0">
    <w:p w:rsidR="00943990" w:rsidRDefault="00943990" w:rsidP="001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9"/>
    <w:rsid w:val="00092F05"/>
    <w:rsid w:val="00135539"/>
    <w:rsid w:val="00160E0A"/>
    <w:rsid w:val="001853B2"/>
    <w:rsid w:val="002173E4"/>
    <w:rsid w:val="002179DD"/>
    <w:rsid w:val="00224373"/>
    <w:rsid w:val="002E4280"/>
    <w:rsid w:val="00314C09"/>
    <w:rsid w:val="003A3AA6"/>
    <w:rsid w:val="0042577F"/>
    <w:rsid w:val="004349E9"/>
    <w:rsid w:val="00436C8D"/>
    <w:rsid w:val="00452622"/>
    <w:rsid w:val="005659F9"/>
    <w:rsid w:val="006259C8"/>
    <w:rsid w:val="00627A79"/>
    <w:rsid w:val="0063083A"/>
    <w:rsid w:val="00662FC1"/>
    <w:rsid w:val="00671127"/>
    <w:rsid w:val="00742E09"/>
    <w:rsid w:val="00787AC1"/>
    <w:rsid w:val="008A5B99"/>
    <w:rsid w:val="008E7A6F"/>
    <w:rsid w:val="00933507"/>
    <w:rsid w:val="00943990"/>
    <w:rsid w:val="00961CE5"/>
    <w:rsid w:val="00992619"/>
    <w:rsid w:val="009A34BF"/>
    <w:rsid w:val="00A93A12"/>
    <w:rsid w:val="00AB0CAD"/>
    <w:rsid w:val="00AB19E3"/>
    <w:rsid w:val="00AB1EB3"/>
    <w:rsid w:val="00AD7E93"/>
    <w:rsid w:val="00B5475B"/>
    <w:rsid w:val="00BD54BD"/>
    <w:rsid w:val="00C450EC"/>
    <w:rsid w:val="00C57108"/>
    <w:rsid w:val="00C70AE6"/>
    <w:rsid w:val="00C864A3"/>
    <w:rsid w:val="00CA3E80"/>
    <w:rsid w:val="00D172F7"/>
    <w:rsid w:val="00D318A2"/>
    <w:rsid w:val="00D531F2"/>
    <w:rsid w:val="00D71D40"/>
    <w:rsid w:val="00E04E3B"/>
    <w:rsid w:val="00E74C0D"/>
    <w:rsid w:val="00EC02E7"/>
    <w:rsid w:val="00EF6A8A"/>
    <w:rsid w:val="00F06440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D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135539"/>
  </w:style>
  <w:style w:type="paragraph" w:styleId="FootnoteText">
    <w:name w:val="footnote text"/>
    <w:basedOn w:val="Normal"/>
    <w:link w:val="FootnoteTextChar"/>
    <w:uiPriority w:val="99"/>
    <w:unhideWhenUsed/>
    <w:rsid w:val="00135539"/>
  </w:style>
  <w:style w:type="character" w:customStyle="1" w:styleId="FooterChar">
    <w:name w:val="Footer Char"/>
    <w:basedOn w:val="DefaultParagraphFont"/>
    <w:link w:val="Footer"/>
    <w:uiPriority w:val="99"/>
    <w:rsid w:val="00135539"/>
  </w:style>
  <w:style w:type="paragraph" w:styleId="Footer">
    <w:name w:val="footer"/>
    <w:basedOn w:val="Normal"/>
    <w:link w:val="FooterChar"/>
    <w:uiPriority w:val="99"/>
    <w:unhideWhenUsed/>
    <w:rsid w:val="0013553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unhideWhenUsed/>
    <w:rsid w:val="0013553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35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135539"/>
  </w:style>
  <w:style w:type="paragraph" w:styleId="FootnoteText">
    <w:name w:val="footnote text"/>
    <w:basedOn w:val="Normal"/>
    <w:link w:val="FootnoteTextChar"/>
    <w:uiPriority w:val="99"/>
    <w:unhideWhenUsed/>
    <w:rsid w:val="00135539"/>
  </w:style>
  <w:style w:type="character" w:customStyle="1" w:styleId="FooterChar">
    <w:name w:val="Footer Char"/>
    <w:basedOn w:val="DefaultParagraphFont"/>
    <w:link w:val="Footer"/>
    <w:uiPriority w:val="99"/>
    <w:rsid w:val="00135539"/>
  </w:style>
  <w:style w:type="paragraph" w:styleId="Footer">
    <w:name w:val="footer"/>
    <w:basedOn w:val="Normal"/>
    <w:link w:val="FooterChar"/>
    <w:uiPriority w:val="99"/>
    <w:unhideWhenUsed/>
    <w:rsid w:val="0013553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unhideWhenUsed/>
    <w:rsid w:val="0013553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3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37</cp:revision>
  <cp:lastPrinted>2016-03-08T10:13:00Z</cp:lastPrinted>
  <dcterms:created xsi:type="dcterms:W3CDTF">2016-02-03T02:19:00Z</dcterms:created>
  <dcterms:modified xsi:type="dcterms:W3CDTF">2016-03-08T10:12:00Z</dcterms:modified>
</cp:coreProperties>
</file>